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4821" w14:textId="138CA773" w:rsidR="00167DA4" w:rsidRPr="00641EE4" w:rsidRDefault="00167DA4" w:rsidP="006F65DE">
      <w:pPr>
        <w:spacing w:before="0"/>
        <w:jc w:val="center"/>
        <w:rPr>
          <w:rFonts w:ascii="Verdana" w:hAnsi="Verdana" w:cs="Courier New"/>
          <w:b/>
          <w:sz w:val="28"/>
          <w:szCs w:val="28"/>
        </w:rPr>
      </w:pPr>
      <w:r w:rsidRPr="00641EE4">
        <w:rPr>
          <w:rFonts w:ascii="Verdana" w:hAnsi="Verdana" w:cs="Courier New"/>
          <w:b/>
          <w:sz w:val="28"/>
          <w:szCs w:val="28"/>
        </w:rPr>
        <w:t>FORMAÇÃO À DISTÂNCIA</w:t>
      </w:r>
    </w:p>
    <w:p w14:paraId="5B40EF72" w14:textId="77777777" w:rsidR="00641EE4" w:rsidRPr="00641EE4" w:rsidRDefault="006F65DE" w:rsidP="00D03459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641EE4">
        <w:rPr>
          <w:rFonts w:ascii="Verdana" w:hAnsi="Verdana" w:cs="Courier New"/>
          <w:b/>
          <w:i/>
          <w:sz w:val="28"/>
          <w:szCs w:val="28"/>
        </w:rPr>
        <w:t>«Rolamentos</w:t>
      </w:r>
      <w:r w:rsidR="00D03459" w:rsidRPr="00641EE4">
        <w:rPr>
          <w:rFonts w:ascii="Verdana" w:hAnsi="Verdana" w:cs="Courier New"/>
          <w:b/>
          <w:i/>
          <w:sz w:val="28"/>
          <w:szCs w:val="28"/>
        </w:rPr>
        <w:t xml:space="preserve"> - </w:t>
      </w:r>
      <w:r w:rsidRPr="00641EE4">
        <w:rPr>
          <w:rFonts w:ascii="Verdana" w:hAnsi="Verdana" w:cs="Courier New"/>
          <w:b/>
          <w:i/>
          <w:sz w:val="28"/>
          <w:szCs w:val="28"/>
        </w:rPr>
        <w:t>Da Tribologia ao Controlo d</w:t>
      </w:r>
      <w:r w:rsidR="005603E3" w:rsidRPr="00641EE4">
        <w:rPr>
          <w:rFonts w:ascii="Verdana" w:hAnsi="Verdana" w:cs="Courier New"/>
          <w:b/>
          <w:i/>
          <w:sz w:val="28"/>
          <w:szCs w:val="28"/>
        </w:rPr>
        <w:t>a</w:t>
      </w:r>
      <w:r w:rsidRPr="00641EE4">
        <w:rPr>
          <w:rFonts w:ascii="Verdana" w:hAnsi="Verdana" w:cs="Courier New"/>
          <w:b/>
          <w:i/>
          <w:sz w:val="28"/>
          <w:szCs w:val="28"/>
        </w:rPr>
        <w:t xml:space="preserve"> Condição»</w:t>
      </w:r>
    </w:p>
    <w:p w14:paraId="6607ABD9" w14:textId="09CD5411" w:rsidR="002043B9" w:rsidRPr="00641EE4" w:rsidRDefault="005412F9" w:rsidP="00D03459">
      <w:pPr>
        <w:spacing w:before="0"/>
        <w:jc w:val="center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4</w:t>
      </w:r>
      <w:r w:rsidR="006F65DE" w:rsidRPr="00641EE4">
        <w:rPr>
          <w:rFonts w:ascii="Verdana" w:hAnsi="Verdana" w:cs="Courier New"/>
          <w:sz w:val="28"/>
          <w:szCs w:val="28"/>
        </w:rPr>
        <w:t xml:space="preserve"> de </w:t>
      </w:r>
      <w:proofErr w:type="gramStart"/>
      <w:r>
        <w:rPr>
          <w:rFonts w:ascii="Verdana" w:hAnsi="Verdana" w:cs="Courier New"/>
          <w:sz w:val="28"/>
          <w:szCs w:val="28"/>
        </w:rPr>
        <w:t>Novembro</w:t>
      </w:r>
      <w:proofErr w:type="gramEnd"/>
      <w:r w:rsidR="006F65DE" w:rsidRPr="00641EE4">
        <w:rPr>
          <w:rFonts w:ascii="Verdana" w:hAnsi="Verdana" w:cs="Courier New"/>
          <w:sz w:val="28"/>
          <w:szCs w:val="28"/>
        </w:rPr>
        <w:t xml:space="preserve"> de 2021– 09:00 – 13:00</w:t>
      </w:r>
    </w:p>
    <w:p w14:paraId="1659DBE5" w14:textId="5C19BCB2" w:rsidR="006F65DE" w:rsidRPr="00641EE4" w:rsidRDefault="006F65DE" w:rsidP="006F65DE">
      <w:pPr>
        <w:pStyle w:val="PargrafodaLista"/>
        <w:ind w:left="0"/>
        <w:contextualSpacing/>
        <w:rPr>
          <w:rFonts w:ascii="Verdana" w:hAnsi="Verdana"/>
        </w:rPr>
      </w:pPr>
    </w:p>
    <w:p w14:paraId="3365599E" w14:textId="77777777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>O porquê deste curso:</w:t>
      </w:r>
    </w:p>
    <w:p w14:paraId="522BDA5D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A experiência mostra que grande parte dos rolamentos não atingem o limite da sua vida útil calculada sem evidenciar algum dano, e raramente são aqueles que continuam a operar para além desse limite. Existe um leque de causas que justificam esta evidência.</w:t>
      </w:r>
    </w:p>
    <w:p w14:paraId="77650510" w14:textId="630F8A86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Existem situações onde a vida de um rolamento já se encontra reduzida logo na fase de sua montagem e mesmo antes de ter início a sua operação. Existem mesmo defeitos que ocorrem durante a fase de armazenamento e movimentação. Outras causas ocorrem durante a exploração, podendo resultar de vários factores como lubrificante, contaminação, carga aplicada, velocidade de rotação, temperatura de serviço, etc.</w:t>
      </w:r>
    </w:p>
    <w:p w14:paraId="66421F21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</w:p>
    <w:p w14:paraId="1EF3EE94" w14:textId="366D87F3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>Objectivos gerais:</w:t>
      </w:r>
    </w:p>
    <w:p w14:paraId="79802A80" w14:textId="144B11BB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Assim, este curso foi idealizado para fazer a ponte entre os principais conceitos que envolvem mecanismos tribológicos associados aos rolamentos, e que se consideram importantes e que devem estar presentes durante as operações de armazenamento, montagem, lubrificação e posteriormente na análise de condição dos rolamentos.</w:t>
      </w:r>
    </w:p>
    <w:p w14:paraId="44EB5BB9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</w:p>
    <w:p w14:paraId="7557CC06" w14:textId="77777777" w:rsidR="006F65DE" w:rsidRPr="00641EE4" w:rsidRDefault="006F65DE" w:rsidP="006F65DE">
      <w:pPr>
        <w:spacing w:before="0"/>
        <w:rPr>
          <w:rFonts w:ascii="Verdana" w:hAnsi="Verdana" w:cs="Courier New"/>
          <w:b/>
          <w:color w:val="0070C0"/>
          <w:sz w:val="22"/>
          <w:szCs w:val="22"/>
        </w:rPr>
      </w:pPr>
      <w:r w:rsidRPr="00641EE4">
        <w:rPr>
          <w:rFonts w:ascii="Verdana" w:hAnsi="Verdana" w:cs="Courier New"/>
          <w:b/>
          <w:color w:val="0070C0"/>
          <w:sz w:val="22"/>
          <w:szCs w:val="22"/>
        </w:rPr>
        <w:t>Destinatários:</w:t>
      </w:r>
    </w:p>
    <w:p w14:paraId="422FFCB0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A todos os agentes técnicos, sem exceção, envolvidos na função manutenção. A azáfama diária e absorvente da atividade de manutenção não permite a análise tranquila do impacto que determinados procedimentos de manutenção terão na redução da vida útil de um rolamento e no consequente aumento da indisponibilidade dos activos físicos. A sensibilização dos agentes técnicos para os aspectos teóricos e práticos abordados neste curso serão um impulso importante para que as acções de manutenção associadas aos rolamentos sejam executadas de forma a reduzir ou mesmo eliminar as diversas causas que determinam de forma significativa a redução da vida útil destes importantes órgãos de máquinas – os rolamentos.</w:t>
      </w:r>
    </w:p>
    <w:p w14:paraId="69740A33" w14:textId="77777777" w:rsidR="008B74E8" w:rsidRPr="00641EE4" w:rsidRDefault="008B74E8" w:rsidP="006F65DE">
      <w:pPr>
        <w:pStyle w:val="PargrafodaLista"/>
        <w:ind w:left="0"/>
        <w:contextualSpacing/>
        <w:rPr>
          <w:rFonts w:ascii="Verdana" w:hAnsi="Verdana"/>
        </w:rPr>
      </w:pPr>
    </w:p>
    <w:p w14:paraId="18E32F3E" w14:textId="1D793898" w:rsidR="006F65DE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>Conteúdos programáticos:</w:t>
      </w:r>
    </w:p>
    <w:p w14:paraId="1618CD61" w14:textId="77777777" w:rsidR="00270262" w:rsidRPr="00270262" w:rsidRDefault="00270262" w:rsidP="00270262">
      <w:pPr>
        <w:spacing w:before="0"/>
        <w:rPr>
          <w:rFonts w:ascii="Verdana" w:hAnsi="Verdana"/>
          <w:b/>
          <w:bCs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Parte 1</w:t>
      </w:r>
    </w:p>
    <w:p w14:paraId="508BBB55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 xml:space="preserve">1.1 </w:t>
      </w:r>
      <w:r w:rsidRPr="00270262">
        <w:rPr>
          <w:rFonts w:ascii="Verdana" w:hAnsi="Verdana"/>
          <w:b/>
          <w:bCs/>
          <w:sz w:val="22"/>
          <w:szCs w:val="22"/>
        </w:rPr>
        <w:tab/>
      </w:r>
      <w:r w:rsidRPr="00270262">
        <w:rPr>
          <w:rFonts w:ascii="Verdana" w:hAnsi="Verdana"/>
          <w:sz w:val="22"/>
          <w:szCs w:val="22"/>
        </w:rPr>
        <w:t>A Tribologia e a sua importância</w:t>
      </w:r>
    </w:p>
    <w:p w14:paraId="1B9E9575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1.2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Atrito, desgaste e lubrificação</w:t>
      </w:r>
    </w:p>
    <w:p w14:paraId="2DD85A5C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1.3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Chumaceiras de escorregamento</w:t>
      </w:r>
    </w:p>
    <w:p w14:paraId="600F3F61" w14:textId="77777777" w:rsidR="00270262" w:rsidRPr="00270262" w:rsidRDefault="00270262" w:rsidP="00270262">
      <w:pPr>
        <w:spacing w:before="0"/>
        <w:ind w:left="360"/>
        <w:rPr>
          <w:rFonts w:ascii="Verdana" w:hAnsi="Verdana"/>
          <w:b/>
          <w:bCs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1.4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Chumaceiras de rolamento</w:t>
      </w:r>
    </w:p>
    <w:p w14:paraId="43FF62C6" w14:textId="77777777" w:rsidR="00270262" w:rsidRPr="00270262" w:rsidRDefault="00270262" w:rsidP="00270262">
      <w:pPr>
        <w:spacing w:before="0"/>
        <w:rPr>
          <w:rFonts w:ascii="Verdana" w:hAnsi="Verdana"/>
          <w:b/>
          <w:bCs/>
          <w:sz w:val="22"/>
          <w:szCs w:val="22"/>
        </w:rPr>
      </w:pPr>
    </w:p>
    <w:p w14:paraId="377D2D68" w14:textId="77777777" w:rsidR="00270262" w:rsidRPr="00270262" w:rsidRDefault="00270262" w:rsidP="00270262">
      <w:pPr>
        <w:spacing w:before="0"/>
        <w:rPr>
          <w:rFonts w:ascii="Verdana" w:hAnsi="Verdana"/>
          <w:b/>
          <w:bCs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Parte 2</w:t>
      </w:r>
    </w:p>
    <w:p w14:paraId="5843C2B3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2.1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Breve introdução à análise de vibrações e ao tratamento do sinal vibratório</w:t>
      </w:r>
    </w:p>
    <w:p w14:paraId="3A9137A7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2.2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 xml:space="preserve">Tratamento de sinais vibratórios de alta frequência </w:t>
      </w:r>
    </w:p>
    <w:p w14:paraId="7010C759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2.3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Alguns algoritmos aplicáveis ao controlo de condição de rolamento</w:t>
      </w:r>
    </w:p>
    <w:p w14:paraId="4EBC9EB0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sz w:val="22"/>
          <w:szCs w:val="22"/>
        </w:rPr>
        <w:t xml:space="preserve">(Algoritmo </w:t>
      </w:r>
      <w:proofErr w:type="spellStart"/>
      <w:r w:rsidRPr="00270262">
        <w:rPr>
          <w:rFonts w:ascii="Verdana" w:hAnsi="Verdana"/>
          <w:sz w:val="22"/>
          <w:szCs w:val="22"/>
        </w:rPr>
        <w:t>PeakVue</w:t>
      </w:r>
      <w:proofErr w:type="spellEnd"/>
      <w:r w:rsidRPr="00270262">
        <w:rPr>
          <w:rFonts w:ascii="Verdana" w:hAnsi="Verdana"/>
          <w:sz w:val="22"/>
          <w:szCs w:val="22"/>
        </w:rPr>
        <w:t xml:space="preserve"> e Algoritmo </w:t>
      </w:r>
      <w:proofErr w:type="spellStart"/>
      <w:r w:rsidRPr="00270262">
        <w:rPr>
          <w:rFonts w:ascii="Verdana" w:hAnsi="Verdana"/>
          <w:sz w:val="22"/>
          <w:szCs w:val="22"/>
        </w:rPr>
        <w:t>Spike</w:t>
      </w:r>
      <w:proofErr w:type="spellEnd"/>
      <w:r w:rsidRPr="00270262">
        <w:rPr>
          <w:rFonts w:ascii="Verdana" w:hAnsi="Verdana"/>
          <w:sz w:val="22"/>
          <w:szCs w:val="22"/>
        </w:rPr>
        <w:t xml:space="preserve"> </w:t>
      </w:r>
      <w:proofErr w:type="spellStart"/>
      <w:r w:rsidRPr="00270262">
        <w:rPr>
          <w:rFonts w:ascii="Verdana" w:hAnsi="Verdana"/>
          <w:sz w:val="22"/>
          <w:szCs w:val="22"/>
        </w:rPr>
        <w:t>Energy</w:t>
      </w:r>
      <w:proofErr w:type="spellEnd"/>
      <w:r w:rsidRPr="00270262">
        <w:rPr>
          <w:rFonts w:ascii="Verdana" w:hAnsi="Verdana"/>
          <w:sz w:val="22"/>
          <w:szCs w:val="22"/>
        </w:rPr>
        <w:t>)</w:t>
      </w:r>
    </w:p>
    <w:p w14:paraId="35209B6F" w14:textId="77777777" w:rsidR="00270262" w:rsidRPr="00270262" w:rsidRDefault="00270262" w:rsidP="00270262">
      <w:pPr>
        <w:spacing w:before="0"/>
        <w:ind w:left="360"/>
        <w:rPr>
          <w:rFonts w:ascii="Verdana" w:hAnsi="Verdana"/>
          <w:sz w:val="22"/>
          <w:szCs w:val="22"/>
        </w:rPr>
      </w:pPr>
      <w:r w:rsidRPr="00270262">
        <w:rPr>
          <w:rFonts w:ascii="Verdana" w:hAnsi="Verdana"/>
          <w:b/>
          <w:bCs/>
          <w:sz w:val="22"/>
          <w:szCs w:val="22"/>
        </w:rPr>
        <w:t>2.4</w:t>
      </w:r>
      <w:r w:rsidRPr="00270262">
        <w:rPr>
          <w:rFonts w:ascii="Verdana" w:hAnsi="Verdana"/>
          <w:sz w:val="22"/>
          <w:szCs w:val="22"/>
        </w:rPr>
        <w:t xml:space="preserve"> </w:t>
      </w:r>
      <w:r w:rsidRPr="00270262">
        <w:rPr>
          <w:rFonts w:ascii="Verdana" w:hAnsi="Verdana"/>
          <w:sz w:val="22"/>
          <w:szCs w:val="22"/>
        </w:rPr>
        <w:tab/>
        <w:t>Sessão prática - Controlo de condição de rolamentos (Caso 1 - Defeito superficial na pista externa | Caso 2 - Defeito superficial nos elementos rolantes | Caso 3 - Defeito superficial na pista interna | Caso 4 - Defeito na gaiola)</w:t>
      </w:r>
    </w:p>
    <w:p w14:paraId="1C5F568F" w14:textId="77777777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>Método:</w:t>
      </w:r>
    </w:p>
    <w:p w14:paraId="10885A55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Expositivo, com recurso a meios audiovisuais, incluindo aula prática com exemplos demonstrativos em tempo real através da utilização de modelos didácticos.</w:t>
      </w:r>
    </w:p>
    <w:p w14:paraId="59FE3310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</w:p>
    <w:p w14:paraId="07F9D1E5" w14:textId="77777777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>Formadores:</w:t>
      </w:r>
    </w:p>
    <w:p w14:paraId="15F5F2F2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José Sobral (Prof.)</w:t>
      </w:r>
    </w:p>
    <w:p w14:paraId="1775DC99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Licenciado em Engenharia Mecânica pelo Instituto Superior de Engenharia de Lisboa (ISEL). Mestrado em Manutenção Industrial pela Faculdade de Engenharia da Universidade do Porto </w:t>
      </w:r>
      <w:r w:rsidRPr="00641EE4">
        <w:rPr>
          <w:rFonts w:ascii="Verdana" w:hAnsi="Verdana"/>
          <w:sz w:val="22"/>
          <w:szCs w:val="22"/>
        </w:rPr>
        <w:lastRenderedPageBreak/>
        <w:t>(FEUP). Doutoramento em Engenharia Mecânica pela Faculdade de Engenharia da Universidade do Porto (FEUP).</w:t>
      </w:r>
    </w:p>
    <w:p w14:paraId="1F9C9347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Até 2005 trabalhou por mais de uma década em instalações técnicas especiais, desempenhando funções de Director Técnico.</w:t>
      </w:r>
    </w:p>
    <w:p w14:paraId="54CADF63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Desde 2005 é docente no Departamento de Engenharia Mecânica no Instituto Superior de Engenharia de Lisboa, leccionando unidades curriculares relacionadas com a Gestão da Manutenção, Fiabilidade, Activos Físicos e Processos Industriais e Tribologia.</w:t>
      </w:r>
    </w:p>
    <w:p w14:paraId="05E8B595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Possui diversas publicações em Conferências nacionais e internacionais, assim como em revistas internacionais. Conta com diversas orientações de teses de Mestrado na Área da Manutenção, Gestão de Activos e Fiabilidade.</w:t>
      </w:r>
    </w:p>
    <w:p w14:paraId="4B8AB5B9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</w:p>
    <w:p w14:paraId="236A5493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António Afonso Roque (Prof.)</w:t>
      </w:r>
    </w:p>
    <w:p w14:paraId="413B4120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Licenciado em Engenharia Mecânica pelo Instituto Superior Técnico (IST). Mestrado em Engenharia de Projecto Mecânico pelo IST. </w:t>
      </w:r>
    </w:p>
    <w:p w14:paraId="193E4B88" w14:textId="383B5335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Tem mais de 40 anos de experiência na área da Manutenção Condicionada tendo exercido funções técnicas e de gestão em várias empresas. Trabalha desde 2021 como Director Geral da DatAnalise España. É desde </w:t>
      </w:r>
      <w:proofErr w:type="gramStart"/>
      <w:r w:rsidRPr="00641EE4">
        <w:rPr>
          <w:rFonts w:ascii="Verdana" w:hAnsi="Verdana"/>
          <w:sz w:val="22"/>
          <w:szCs w:val="22"/>
        </w:rPr>
        <w:t>Setembro</w:t>
      </w:r>
      <w:proofErr w:type="gramEnd"/>
      <w:r w:rsidRPr="00641EE4">
        <w:rPr>
          <w:rFonts w:ascii="Verdana" w:hAnsi="Verdana"/>
          <w:sz w:val="22"/>
          <w:szCs w:val="22"/>
        </w:rPr>
        <w:t xml:space="preserve"> de 2021 Director Geral da Diprotos, Lda. Desde 1990 até </w:t>
      </w:r>
      <w:proofErr w:type="gramStart"/>
      <w:r w:rsidRPr="00641EE4">
        <w:rPr>
          <w:rFonts w:ascii="Verdana" w:hAnsi="Verdana"/>
          <w:sz w:val="22"/>
          <w:szCs w:val="22"/>
        </w:rPr>
        <w:t>Setembro</w:t>
      </w:r>
      <w:proofErr w:type="gramEnd"/>
      <w:r w:rsidRPr="00641EE4">
        <w:rPr>
          <w:rFonts w:ascii="Verdana" w:hAnsi="Verdana"/>
          <w:sz w:val="22"/>
          <w:szCs w:val="22"/>
        </w:rPr>
        <w:t xml:space="preserve"> de 2020 foi Director Geral da DatAnálise, Lda. e da Sistran Lda. em Portugal</w:t>
      </w:r>
    </w:p>
    <w:p w14:paraId="05E47142" w14:textId="77777777" w:rsidR="006F65DE" w:rsidRPr="00641EE4" w:rsidRDefault="006F65DE" w:rsidP="006F65DE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Desde 1992 é docente no Departamento de Engenharia Mecânica no Instituto Superior de Engenharia de Lisboa (ISEL), leccionando unidades curriculares relacionadas com a Gestão da Manutenção, Manutenção por Controlo da Condição, Activos Físicos e Processos Industriais e Tribologia. Foi orador em vários Congressos </w:t>
      </w:r>
      <w:proofErr w:type="gramStart"/>
      <w:r w:rsidRPr="00641EE4">
        <w:rPr>
          <w:rFonts w:ascii="Verdana" w:hAnsi="Verdana"/>
          <w:sz w:val="22"/>
          <w:szCs w:val="22"/>
        </w:rPr>
        <w:t>nacionais e internacionais Possui</w:t>
      </w:r>
      <w:proofErr w:type="gramEnd"/>
      <w:r w:rsidRPr="00641EE4">
        <w:rPr>
          <w:rFonts w:ascii="Verdana" w:hAnsi="Verdana"/>
          <w:sz w:val="22"/>
          <w:szCs w:val="22"/>
        </w:rPr>
        <w:t xml:space="preserve"> publicações em Conferências nacionais e internacionais. Conta com diversas orientações de teses de Mestrado na Área da Organização da Manutenção e no âmbito da Manutenção Condicionada.</w:t>
      </w:r>
    </w:p>
    <w:p w14:paraId="27D9A414" w14:textId="77777777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</w:p>
    <w:p w14:paraId="63786875" w14:textId="56F3FBD5" w:rsidR="006F65DE" w:rsidRPr="00641EE4" w:rsidRDefault="006F65DE" w:rsidP="006F65DE">
      <w:pPr>
        <w:spacing w:before="0"/>
        <w:rPr>
          <w:rFonts w:ascii="Verdana" w:hAnsi="Verdana"/>
          <w:b/>
          <w:bCs/>
          <w:color w:val="0070C0"/>
          <w:sz w:val="22"/>
          <w:szCs w:val="22"/>
        </w:rPr>
      </w:pPr>
      <w:r w:rsidRPr="00641EE4">
        <w:rPr>
          <w:rFonts w:ascii="Verdana" w:hAnsi="Verdana"/>
          <w:b/>
          <w:bCs/>
          <w:color w:val="0070C0"/>
          <w:sz w:val="22"/>
          <w:szCs w:val="22"/>
        </w:rPr>
        <w:t xml:space="preserve">Custo: </w:t>
      </w:r>
    </w:p>
    <w:p w14:paraId="65D7D0FE" w14:textId="54FCBB5A" w:rsidR="00641EE4" w:rsidRDefault="006F65DE" w:rsidP="006F65DE">
      <w:pPr>
        <w:spacing w:before="0"/>
        <w:ind w:left="284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Sócios APMI: </w:t>
      </w:r>
      <w:r w:rsidRPr="00641EE4">
        <w:rPr>
          <w:rFonts w:ascii="Verdana" w:hAnsi="Verdana"/>
          <w:sz w:val="22"/>
          <w:szCs w:val="22"/>
        </w:rPr>
        <w:tab/>
      </w:r>
      <w:r w:rsidRPr="00641EE4">
        <w:rPr>
          <w:rFonts w:ascii="Verdana" w:hAnsi="Verdana"/>
          <w:sz w:val="22"/>
          <w:szCs w:val="22"/>
        </w:rPr>
        <w:tab/>
      </w:r>
      <w:r w:rsidR="00641EE4">
        <w:rPr>
          <w:rFonts w:ascii="Verdana" w:hAnsi="Verdana"/>
          <w:sz w:val="22"/>
          <w:szCs w:val="22"/>
        </w:rPr>
        <w:t xml:space="preserve"> </w:t>
      </w:r>
      <w:r w:rsidRPr="00641EE4">
        <w:rPr>
          <w:rFonts w:ascii="Verdana" w:hAnsi="Verdana"/>
          <w:sz w:val="22"/>
          <w:szCs w:val="22"/>
        </w:rPr>
        <w:t>75,00 €</w:t>
      </w:r>
    </w:p>
    <w:p w14:paraId="062E5DC9" w14:textId="5BECB938" w:rsidR="00641EE4" w:rsidRDefault="006F65DE" w:rsidP="006F65DE">
      <w:pPr>
        <w:spacing w:before="0"/>
        <w:ind w:left="284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Não Sócios APMI:</w:t>
      </w:r>
      <w:r w:rsidR="00641EE4">
        <w:rPr>
          <w:rFonts w:ascii="Verdana" w:hAnsi="Verdana"/>
          <w:sz w:val="22"/>
          <w:szCs w:val="22"/>
        </w:rPr>
        <w:tab/>
      </w:r>
      <w:r w:rsidR="00641EE4">
        <w:rPr>
          <w:rFonts w:ascii="Verdana" w:hAnsi="Verdana"/>
          <w:sz w:val="22"/>
          <w:szCs w:val="22"/>
        </w:rPr>
        <w:tab/>
      </w:r>
      <w:r w:rsidRPr="00641EE4">
        <w:rPr>
          <w:rFonts w:ascii="Verdana" w:hAnsi="Verdana"/>
          <w:sz w:val="22"/>
          <w:szCs w:val="22"/>
        </w:rPr>
        <w:t>100,00 €</w:t>
      </w:r>
    </w:p>
    <w:p w14:paraId="418A088E" w14:textId="238A6EEA" w:rsidR="006F65DE" w:rsidRDefault="006F65DE" w:rsidP="006F65DE">
      <w:pPr>
        <w:spacing w:before="0"/>
        <w:ind w:left="284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Estudantes:</w:t>
      </w:r>
      <w:r w:rsidRPr="00641EE4">
        <w:rPr>
          <w:rFonts w:ascii="Verdana" w:hAnsi="Verdana"/>
          <w:sz w:val="22"/>
          <w:szCs w:val="22"/>
        </w:rPr>
        <w:tab/>
      </w:r>
      <w:r w:rsidR="00641EE4">
        <w:rPr>
          <w:rFonts w:ascii="Verdana" w:hAnsi="Verdana"/>
          <w:sz w:val="22"/>
          <w:szCs w:val="22"/>
        </w:rPr>
        <w:tab/>
      </w:r>
      <w:r w:rsidRPr="00641EE4">
        <w:rPr>
          <w:rFonts w:ascii="Verdana" w:hAnsi="Verdana"/>
          <w:sz w:val="22"/>
          <w:szCs w:val="22"/>
        </w:rPr>
        <w:tab/>
      </w:r>
      <w:r w:rsidR="00641EE4">
        <w:rPr>
          <w:rFonts w:ascii="Verdana" w:hAnsi="Verdana"/>
          <w:sz w:val="22"/>
          <w:szCs w:val="22"/>
        </w:rPr>
        <w:t xml:space="preserve"> </w:t>
      </w:r>
      <w:r w:rsidRPr="00641EE4">
        <w:rPr>
          <w:rFonts w:ascii="Verdana" w:hAnsi="Verdana"/>
          <w:sz w:val="22"/>
          <w:szCs w:val="22"/>
        </w:rPr>
        <w:t>50,00 €</w:t>
      </w:r>
    </w:p>
    <w:p w14:paraId="10CDCB1F" w14:textId="77777777" w:rsidR="00641EE4" w:rsidRPr="00641EE4" w:rsidRDefault="00641EE4" w:rsidP="006F65DE">
      <w:pPr>
        <w:spacing w:before="0"/>
        <w:ind w:left="284"/>
        <w:rPr>
          <w:rFonts w:ascii="Verdana" w:hAnsi="Verdana"/>
          <w:sz w:val="22"/>
          <w:szCs w:val="22"/>
        </w:rPr>
      </w:pPr>
    </w:p>
    <w:p w14:paraId="677715DC" w14:textId="41F61C02" w:rsidR="006F65DE" w:rsidRDefault="006F65DE" w:rsidP="006F65DE">
      <w:pPr>
        <w:tabs>
          <w:tab w:val="left" w:pos="284"/>
        </w:tabs>
        <w:spacing w:before="0"/>
        <w:ind w:left="284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Número mínimo de Formandos: 10</w:t>
      </w:r>
    </w:p>
    <w:p w14:paraId="199D57F7" w14:textId="77777777" w:rsidR="00641EE4" w:rsidRPr="00641EE4" w:rsidRDefault="00641EE4" w:rsidP="006F65DE">
      <w:pPr>
        <w:tabs>
          <w:tab w:val="left" w:pos="284"/>
        </w:tabs>
        <w:spacing w:before="0"/>
        <w:ind w:left="284"/>
        <w:rPr>
          <w:rFonts w:ascii="Verdana" w:hAnsi="Verdana"/>
          <w:sz w:val="22"/>
          <w:szCs w:val="22"/>
        </w:rPr>
      </w:pPr>
    </w:p>
    <w:p w14:paraId="5E8E96CD" w14:textId="77777777" w:rsidR="006F65DE" w:rsidRPr="00641EE4" w:rsidRDefault="006F65DE" w:rsidP="006F65DE">
      <w:pPr>
        <w:spacing w:before="0"/>
        <w:ind w:left="284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>Duração: 4 horas</w:t>
      </w:r>
    </w:p>
    <w:p w14:paraId="2680FF3B" w14:textId="442CEE29" w:rsidR="006F65DE" w:rsidRPr="00641EE4" w:rsidRDefault="006F65DE" w:rsidP="006F65DE">
      <w:pPr>
        <w:pStyle w:val="PargrafodaLista"/>
        <w:ind w:left="0"/>
        <w:contextualSpacing/>
        <w:rPr>
          <w:rFonts w:ascii="Verdana" w:hAnsi="Verdana"/>
        </w:rPr>
      </w:pPr>
    </w:p>
    <w:p w14:paraId="0D74E1D3" w14:textId="77777777" w:rsidR="00167DA4" w:rsidRPr="00641EE4" w:rsidRDefault="00167DA4" w:rsidP="006F65DE">
      <w:pPr>
        <w:spacing w:before="0"/>
        <w:rPr>
          <w:rFonts w:ascii="Verdana" w:hAnsi="Verdana" w:cs="Courier New"/>
          <w:b/>
          <w:sz w:val="22"/>
          <w:szCs w:val="22"/>
        </w:rPr>
      </w:pPr>
      <w:r w:rsidRPr="00641EE4">
        <w:rPr>
          <w:rFonts w:ascii="Verdana" w:hAnsi="Verdana" w:cs="Courier New"/>
          <w:b/>
          <w:sz w:val="22"/>
          <w:szCs w:val="22"/>
        </w:rPr>
        <w:t>Inscrição</w:t>
      </w:r>
    </w:p>
    <w:p w14:paraId="5808253B" w14:textId="14EC4A60" w:rsidR="00167DA4" w:rsidRPr="00641EE4" w:rsidRDefault="00167DA4" w:rsidP="006F65DE">
      <w:pPr>
        <w:spacing w:before="0"/>
        <w:rPr>
          <w:rFonts w:ascii="Verdana" w:hAnsi="Verdana" w:cs="Courier New"/>
          <w:sz w:val="22"/>
          <w:szCs w:val="22"/>
        </w:rPr>
      </w:pPr>
      <w:r w:rsidRPr="00641EE4">
        <w:rPr>
          <w:rFonts w:ascii="Verdana" w:hAnsi="Verdana" w:cs="Courier New"/>
          <w:sz w:val="22"/>
          <w:szCs w:val="22"/>
        </w:rPr>
        <w:t>Enviar para:</w:t>
      </w:r>
    </w:p>
    <w:p w14:paraId="4B893082" w14:textId="77777777" w:rsidR="00167DA4" w:rsidRPr="00641EE4" w:rsidRDefault="00167DA4" w:rsidP="006F65DE">
      <w:pPr>
        <w:spacing w:before="0"/>
        <w:rPr>
          <w:rFonts w:ascii="Verdana" w:hAnsi="Verdana" w:cs="Courier New"/>
          <w:sz w:val="22"/>
          <w:szCs w:val="22"/>
        </w:rPr>
      </w:pPr>
      <w:r w:rsidRPr="00641EE4">
        <w:rPr>
          <w:rFonts w:ascii="Verdana" w:hAnsi="Verdana" w:cs="Courier New"/>
          <w:sz w:val="22"/>
          <w:szCs w:val="22"/>
        </w:rPr>
        <w:t>APMI – Associação Portuguesa de Manutenção Industrial</w:t>
      </w:r>
    </w:p>
    <w:p w14:paraId="6916D087" w14:textId="02F9ECC2" w:rsidR="00167DA4" w:rsidRDefault="00167DA4" w:rsidP="006F65DE">
      <w:pPr>
        <w:spacing w:before="0"/>
        <w:rPr>
          <w:rFonts w:ascii="Verdana" w:hAnsi="Verdana" w:cs="Courier New"/>
          <w:b/>
          <w:sz w:val="22"/>
          <w:szCs w:val="22"/>
        </w:rPr>
      </w:pPr>
      <w:r w:rsidRPr="00641EE4">
        <w:rPr>
          <w:rFonts w:ascii="Verdana" w:hAnsi="Verdana" w:cs="Courier New"/>
          <w:b/>
          <w:sz w:val="22"/>
          <w:szCs w:val="22"/>
        </w:rPr>
        <w:t xml:space="preserve">E-mail: </w:t>
      </w:r>
      <w:hyperlink r:id="rId7" w:history="1">
        <w:r w:rsidR="00641EE4" w:rsidRPr="00BA65D8">
          <w:rPr>
            <w:rStyle w:val="Hiperligao"/>
            <w:rFonts w:ascii="Verdana" w:hAnsi="Verdana" w:cs="Courier New"/>
            <w:b/>
            <w:sz w:val="22"/>
            <w:szCs w:val="22"/>
          </w:rPr>
          <w:t>apmigeral@apmi.com.pt</w:t>
        </w:r>
      </w:hyperlink>
    </w:p>
    <w:p w14:paraId="4DF5C01C" w14:textId="77777777" w:rsidR="00167DA4" w:rsidRPr="00641EE4" w:rsidRDefault="00167DA4" w:rsidP="006F65DE">
      <w:pPr>
        <w:pStyle w:val="PargrafodaLista"/>
        <w:ind w:left="142"/>
        <w:contextualSpacing/>
        <w:rPr>
          <w:rFonts w:ascii="Verdana" w:hAnsi="Verdana"/>
        </w:rPr>
      </w:pPr>
    </w:p>
    <w:p w14:paraId="67D7BE4C" w14:textId="071B7F7F" w:rsidR="002043B9" w:rsidRPr="00641EE4" w:rsidRDefault="006F64F4" w:rsidP="009D56B4">
      <w:pPr>
        <w:spacing w:before="0"/>
        <w:rPr>
          <w:rFonts w:ascii="Verdana" w:hAnsi="Verdana"/>
          <w:b/>
          <w:sz w:val="22"/>
          <w:szCs w:val="22"/>
          <w:u w:val="single"/>
          <w:lang w:eastAsia="pt-PT"/>
        </w:rPr>
      </w:pPr>
      <w:r w:rsidRPr="00641EE4">
        <w:rPr>
          <w:rFonts w:ascii="Verdana" w:hAnsi="Verdana"/>
          <w:b/>
          <w:sz w:val="22"/>
          <w:szCs w:val="22"/>
          <w:u w:val="single"/>
          <w:lang w:eastAsia="pt-PT"/>
        </w:rPr>
        <w:t>Anexamos a</w:t>
      </w:r>
      <w:r w:rsidR="002043B9" w:rsidRPr="00641EE4">
        <w:rPr>
          <w:rFonts w:ascii="Verdana" w:hAnsi="Verdana"/>
          <w:b/>
          <w:sz w:val="22"/>
          <w:szCs w:val="22"/>
          <w:u w:val="single"/>
          <w:lang w:eastAsia="pt-PT"/>
        </w:rPr>
        <w:t xml:space="preserve"> Ficha de Inscrição no Curso</w:t>
      </w:r>
    </w:p>
    <w:p w14:paraId="44F6D10D" w14:textId="77777777" w:rsidR="00641EE4" w:rsidRPr="00641EE4" w:rsidRDefault="00641EE4" w:rsidP="009D56B4">
      <w:pPr>
        <w:spacing w:before="0"/>
        <w:rPr>
          <w:rFonts w:ascii="Verdana" w:hAnsi="Verdana"/>
          <w:b/>
          <w:sz w:val="22"/>
          <w:szCs w:val="22"/>
          <w:u w:val="single"/>
          <w:lang w:eastAsia="pt-PT"/>
        </w:rPr>
      </w:pPr>
    </w:p>
    <w:p w14:paraId="20C9403D" w14:textId="2DB712A1" w:rsidR="002043B9" w:rsidRPr="00641EE4" w:rsidRDefault="002043B9" w:rsidP="009D56B4">
      <w:pPr>
        <w:spacing w:before="0"/>
        <w:rPr>
          <w:rFonts w:ascii="Verdana" w:hAnsi="Verdana"/>
          <w:sz w:val="22"/>
          <w:szCs w:val="22"/>
        </w:rPr>
      </w:pPr>
      <w:r w:rsidRPr="00641EE4">
        <w:rPr>
          <w:rFonts w:ascii="Verdana" w:hAnsi="Verdana"/>
          <w:sz w:val="22"/>
          <w:szCs w:val="22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8" w:history="1">
        <w:r w:rsidRPr="00641EE4">
          <w:rPr>
            <w:rStyle w:val="Hiperligao"/>
            <w:rFonts w:ascii="Verdana" w:hAnsi="Verdana"/>
            <w:sz w:val="22"/>
            <w:szCs w:val="22"/>
          </w:rPr>
          <w:t>apmidpo@gmail.com</w:t>
        </w:r>
      </w:hyperlink>
      <w:r w:rsidRPr="00641EE4">
        <w:rPr>
          <w:rFonts w:ascii="Verdana" w:hAnsi="Verdana"/>
          <w:sz w:val="22"/>
          <w:szCs w:val="22"/>
        </w:rPr>
        <w:t xml:space="preserve"> e solicitar a alteração dos seus dados pessoais. Em todas as nossas comunicações mantemos a possibilidade de anular a subscrição. Consulte a nossa </w:t>
      </w:r>
      <w:hyperlink r:id="rId9" w:history="1">
        <w:r w:rsidRPr="00641EE4">
          <w:rPr>
            <w:rStyle w:val="Hiperligao"/>
            <w:rFonts w:ascii="Verdana" w:hAnsi="Verdana"/>
            <w:sz w:val="22"/>
            <w:szCs w:val="22"/>
          </w:rPr>
          <w:t>Política de Privacidade</w:t>
        </w:r>
      </w:hyperlink>
      <w:r w:rsidRPr="00641EE4">
        <w:rPr>
          <w:rFonts w:ascii="Verdana" w:hAnsi="Verdana"/>
          <w:sz w:val="22"/>
          <w:szCs w:val="22"/>
        </w:rPr>
        <w:t xml:space="preserve">. </w:t>
      </w:r>
      <w:r w:rsidRPr="00641EE4">
        <w:rPr>
          <w:rFonts w:ascii="Verdana" w:hAnsi="Verdana"/>
          <w:sz w:val="22"/>
          <w:szCs w:val="22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0B620847" w14:textId="77777777" w:rsidTr="00ED503B">
        <w:tc>
          <w:tcPr>
            <w:tcW w:w="10752" w:type="dxa"/>
          </w:tcPr>
          <w:p w14:paraId="63B23A8D" w14:textId="77777777" w:rsidR="00167DA4" w:rsidRPr="009F6482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bookmarkStart w:id="0" w:name="_Hlk82531144"/>
            <w:r w:rsidRPr="009F6482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9F6482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9F6482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14:paraId="2445C00E" w14:textId="3FA543A1" w:rsidR="00C52116" w:rsidRPr="009F6482" w:rsidRDefault="00C52116" w:rsidP="00C52116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9F6482">
              <w:rPr>
                <w:rFonts w:ascii="Verdana" w:hAnsi="Verdana" w:cs="Courier New"/>
                <w:b/>
                <w:i/>
                <w:sz w:val="20"/>
              </w:rPr>
              <w:t>«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>Rolamentos</w:t>
            </w:r>
            <w:r w:rsidR="00D03459">
              <w:rPr>
                <w:rFonts w:ascii="Verdana" w:hAnsi="Verdana" w:cs="Courier New"/>
                <w:b/>
                <w:i/>
                <w:sz w:val="20"/>
              </w:rPr>
              <w:t xml:space="preserve"> - 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>Da Tribologia ao Controlo d</w:t>
            </w:r>
            <w:r w:rsidR="005603E3">
              <w:rPr>
                <w:rFonts w:ascii="Verdana" w:hAnsi="Verdana" w:cs="Courier New"/>
                <w:b/>
                <w:i/>
                <w:sz w:val="20"/>
              </w:rPr>
              <w:t>a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 xml:space="preserve"> Condição</w:t>
            </w:r>
            <w:r w:rsidRPr="009F6482">
              <w:rPr>
                <w:rFonts w:ascii="Verdana" w:hAnsi="Verdana" w:cs="Courier New"/>
                <w:b/>
                <w:i/>
                <w:sz w:val="20"/>
              </w:rPr>
              <w:t>»</w:t>
            </w:r>
          </w:p>
          <w:p w14:paraId="25E633E8" w14:textId="5BA06958" w:rsidR="009B608F" w:rsidRPr="009F6482" w:rsidRDefault="005412F9" w:rsidP="00C52116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 w:cs="Courier New"/>
                <w:sz w:val="20"/>
              </w:rPr>
              <w:t>4</w:t>
            </w:r>
            <w:r w:rsidR="00576A0F" w:rsidRPr="009F6482">
              <w:rPr>
                <w:rFonts w:ascii="Verdana" w:hAnsi="Verdana" w:cs="Courier New"/>
                <w:sz w:val="20"/>
              </w:rPr>
              <w:t xml:space="preserve"> de </w:t>
            </w:r>
            <w:proofErr w:type="gramStart"/>
            <w:r>
              <w:rPr>
                <w:rFonts w:ascii="Verdana" w:hAnsi="Verdana" w:cs="Courier New"/>
                <w:sz w:val="20"/>
              </w:rPr>
              <w:t>Novembro</w:t>
            </w:r>
            <w:proofErr w:type="gramEnd"/>
            <w:r w:rsidR="00C52116" w:rsidRPr="009F6482">
              <w:rPr>
                <w:rFonts w:ascii="Verdana" w:hAnsi="Verdana" w:cs="Courier New"/>
                <w:sz w:val="20"/>
              </w:rPr>
              <w:t xml:space="preserve"> de 2021– 09:00 – 13:00</w:t>
            </w:r>
          </w:p>
        </w:tc>
      </w:tr>
      <w:tr w:rsidR="009B608F" w:rsidRPr="001046F2" w14:paraId="0BE030F2" w14:textId="77777777" w:rsidTr="00ED503B">
        <w:tc>
          <w:tcPr>
            <w:tcW w:w="10752" w:type="dxa"/>
          </w:tcPr>
          <w:p w14:paraId="4AE439B9" w14:textId="5DCCB8C7" w:rsidR="009B608F" w:rsidRPr="009F6482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9F6482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9F6482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9F6482">
              <w:rPr>
                <w:rFonts w:ascii="Verdana" w:hAnsi="Verdana"/>
                <w:szCs w:val="18"/>
              </w:rPr>
              <w:t xml:space="preserve">Sócios A.P.M.I.: </w:t>
            </w:r>
            <w:r w:rsidR="006F65DE" w:rsidRPr="009F6482">
              <w:rPr>
                <w:rFonts w:ascii="Verdana" w:hAnsi="Verdana"/>
                <w:szCs w:val="18"/>
              </w:rPr>
              <w:t>75</w:t>
            </w:r>
            <w:r w:rsidR="00AC6D3A" w:rsidRPr="009F6482">
              <w:rPr>
                <w:rFonts w:ascii="Verdana" w:hAnsi="Verdana"/>
                <w:szCs w:val="18"/>
              </w:rPr>
              <w:t>,00</w:t>
            </w:r>
            <w:r w:rsidRPr="009F6482">
              <w:rPr>
                <w:rFonts w:ascii="Verdana" w:hAnsi="Verdana"/>
                <w:szCs w:val="18"/>
              </w:rPr>
              <w:t xml:space="preserve"> €</w:t>
            </w:r>
            <w:r w:rsidR="008B7A92" w:rsidRPr="009F6482">
              <w:rPr>
                <w:rFonts w:ascii="Verdana" w:hAnsi="Verdana"/>
                <w:szCs w:val="18"/>
              </w:rPr>
              <w:t xml:space="preserve"> </w:t>
            </w:r>
            <w:r w:rsidR="008B7A92" w:rsidRPr="009F6482">
              <w:rPr>
                <w:rFonts w:ascii="Verdana" w:hAnsi="Verdana"/>
                <w:szCs w:val="18"/>
              </w:rPr>
              <w:tab/>
            </w:r>
            <w:r w:rsidR="008B7A92" w:rsidRPr="009F6482">
              <w:rPr>
                <w:rFonts w:ascii="Verdana" w:hAnsi="Verdana"/>
                <w:szCs w:val="18"/>
              </w:rPr>
              <w:tab/>
              <w:t>Não Sócios</w:t>
            </w:r>
            <w:r w:rsidR="00A71758" w:rsidRPr="009F6482">
              <w:rPr>
                <w:rFonts w:ascii="Verdana" w:hAnsi="Verdana"/>
                <w:szCs w:val="18"/>
              </w:rPr>
              <w:t xml:space="preserve">: </w:t>
            </w:r>
            <w:r w:rsidR="006F65DE" w:rsidRPr="009F6482">
              <w:rPr>
                <w:rFonts w:ascii="Verdana" w:hAnsi="Verdana"/>
                <w:szCs w:val="18"/>
              </w:rPr>
              <w:t>100</w:t>
            </w:r>
            <w:r w:rsidR="00A71758" w:rsidRPr="009F6482">
              <w:rPr>
                <w:rFonts w:ascii="Verdana" w:hAnsi="Verdana"/>
                <w:szCs w:val="18"/>
              </w:rPr>
              <w:t xml:space="preserve">,00 € </w:t>
            </w:r>
            <w:r w:rsidR="00A71758" w:rsidRPr="009F6482">
              <w:rPr>
                <w:rFonts w:ascii="Verdana" w:hAnsi="Verdana"/>
                <w:szCs w:val="18"/>
              </w:rPr>
              <w:tab/>
              <w:t>Estudantes:</w:t>
            </w:r>
            <w:r w:rsidR="00A71758" w:rsidRPr="009F6482">
              <w:rPr>
                <w:rFonts w:ascii="Verdana" w:hAnsi="Verdana"/>
                <w:szCs w:val="18"/>
              </w:rPr>
              <w:tab/>
              <w:t xml:space="preserve"> </w:t>
            </w:r>
            <w:r w:rsidR="006F65DE" w:rsidRPr="009F6482">
              <w:rPr>
                <w:rFonts w:ascii="Verdana" w:hAnsi="Verdana"/>
                <w:szCs w:val="18"/>
              </w:rPr>
              <w:t>5</w:t>
            </w:r>
            <w:r w:rsidR="006F64F4" w:rsidRPr="009F6482">
              <w:rPr>
                <w:rFonts w:ascii="Verdana" w:hAnsi="Verdana"/>
                <w:szCs w:val="18"/>
              </w:rPr>
              <w:t>0</w:t>
            </w:r>
            <w:r w:rsidR="000B13BB" w:rsidRPr="009F6482">
              <w:rPr>
                <w:rFonts w:ascii="Verdana" w:hAnsi="Verdana"/>
                <w:szCs w:val="18"/>
              </w:rPr>
              <w:t>,00</w:t>
            </w:r>
            <w:r w:rsidRPr="009F6482">
              <w:rPr>
                <w:rFonts w:ascii="Verdana" w:hAnsi="Verdana"/>
                <w:szCs w:val="18"/>
              </w:rPr>
              <w:t xml:space="preserve"> €</w:t>
            </w:r>
          </w:p>
          <w:p w14:paraId="3087554F" w14:textId="77777777" w:rsidR="009B608F" w:rsidRPr="009F6482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9F6482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52E08F24" w14:textId="74AD83D6" w:rsidR="00BF65D5" w:rsidRPr="009F6482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 w:rsidRPr="009F6482">
              <w:rPr>
                <w:rFonts w:ascii="Verdana" w:hAnsi="Verdana"/>
                <w:szCs w:val="18"/>
              </w:rPr>
              <w:t>úmero mínimo</w:t>
            </w:r>
            <w:r w:rsidR="00934D69" w:rsidRPr="009F6482">
              <w:rPr>
                <w:rFonts w:ascii="Verdana" w:hAnsi="Verdana"/>
                <w:szCs w:val="18"/>
              </w:rPr>
              <w:t xml:space="preserve"> de Inscritos</w:t>
            </w:r>
            <w:r w:rsidR="00AE3847" w:rsidRPr="009F6482">
              <w:rPr>
                <w:rFonts w:ascii="Verdana" w:hAnsi="Verdana"/>
                <w:szCs w:val="18"/>
              </w:rPr>
              <w:t xml:space="preserve">: </w:t>
            </w:r>
            <w:r w:rsidR="006F65DE" w:rsidRPr="009F6482">
              <w:rPr>
                <w:rFonts w:ascii="Verdana" w:hAnsi="Verdana"/>
                <w:szCs w:val="18"/>
              </w:rPr>
              <w:t>10</w:t>
            </w:r>
            <w:r w:rsidR="00F72346" w:rsidRPr="009F6482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9F6482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9F6482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9F6482">
              <w:rPr>
                <w:rFonts w:ascii="Verdana" w:hAnsi="Verdana"/>
                <w:b/>
                <w:szCs w:val="18"/>
              </w:rPr>
              <w:t xml:space="preserve"> </w:t>
            </w:r>
            <w:r w:rsidR="005412F9">
              <w:rPr>
                <w:rFonts w:ascii="Verdana" w:hAnsi="Verdana"/>
                <w:b/>
                <w:szCs w:val="18"/>
              </w:rPr>
              <w:t>0</w:t>
            </w:r>
            <w:r w:rsidR="00576A0F" w:rsidRPr="009F6482">
              <w:rPr>
                <w:rFonts w:ascii="Verdana" w:hAnsi="Verdana"/>
                <w:b/>
                <w:szCs w:val="18"/>
              </w:rPr>
              <w:t>1</w:t>
            </w:r>
            <w:r w:rsidRPr="009F6482">
              <w:rPr>
                <w:rFonts w:ascii="Verdana" w:hAnsi="Verdana"/>
                <w:b/>
                <w:szCs w:val="18"/>
              </w:rPr>
              <w:t>/</w:t>
            </w:r>
            <w:r w:rsidR="005412F9">
              <w:rPr>
                <w:rFonts w:ascii="Verdana" w:hAnsi="Verdana"/>
                <w:b/>
                <w:szCs w:val="18"/>
              </w:rPr>
              <w:t>11</w:t>
            </w:r>
            <w:r w:rsidR="009C3EF5" w:rsidRPr="009F6482">
              <w:rPr>
                <w:rFonts w:ascii="Verdana" w:hAnsi="Verdana"/>
                <w:b/>
                <w:szCs w:val="18"/>
              </w:rPr>
              <w:t>/</w:t>
            </w:r>
            <w:r w:rsidR="000B13BB" w:rsidRPr="009F6482">
              <w:rPr>
                <w:rFonts w:ascii="Verdana" w:hAnsi="Verdana"/>
                <w:b/>
                <w:szCs w:val="18"/>
              </w:rPr>
              <w:t>20</w:t>
            </w:r>
            <w:r w:rsidR="009869DA" w:rsidRPr="009F6482">
              <w:rPr>
                <w:rFonts w:ascii="Verdana" w:hAnsi="Verdana"/>
                <w:b/>
                <w:szCs w:val="18"/>
              </w:rPr>
              <w:t>2</w:t>
            </w:r>
            <w:r w:rsidR="0024036C" w:rsidRPr="009F6482">
              <w:rPr>
                <w:rFonts w:ascii="Verdana" w:hAnsi="Verdana"/>
                <w:b/>
                <w:szCs w:val="18"/>
              </w:rPr>
              <w:t>1</w:t>
            </w:r>
          </w:p>
        </w:tc>
      </w:tr>
    </w:tbl>
    <w:p w14:paraId="32C277BA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365EBA8E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977DCCE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7050164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B27ACC1" w14:textId="34879C2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C1B59C7" w14:textId="77777777"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F743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B72E2A1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16D0FAF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71B8A6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619E19C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F0D4AB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15CE31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699429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09BBAE0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C1CCEE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37FC5CA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7D39C3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1ED7CB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3A8DD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95F8E94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5D5DE9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ED62DC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9A6249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106D89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8CA0440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911F59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3B5ACA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EAF66E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A0A99A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A12AC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AD6EB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7D397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837939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96BBB6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01917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37FC30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27167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96066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67B1EA6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476AC7AD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0B08471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C53A83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069EF25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9AC9D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79D1A3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03CBC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CCFA5D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E15CC8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554AF2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7A4B5F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51AC2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E94A5A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1B1D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4E58F9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C23293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BAB4E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942BBE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02F401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8950D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8BA059D" w14:textId="0CF46973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376332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1E9273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9411DE4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224886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07DDFDDC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312C9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A4A9C0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810E09F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A86249A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373716EA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5776E938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18C1E0DB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A60A5B4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45E0245A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0DBEBB4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6FEE306E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14:paraId="1FC4D636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5D5A9EF8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789189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0259B0CC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B082F" w:rsidRPr="00FE2636" w14:paraId="1CEFE131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42DF6A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101551C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99EE5B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1FDFCAA4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676DC6A6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796ABCAC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0ED501AE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1CAE38F8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62CC43E1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154FB02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0FDA7860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2E67A0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34A2E2E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24EAA4B2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B48B04C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EA04101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072B30D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8BD18A1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6966BBC4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253E41E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7D1AAFC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4BD0CA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1695B1C6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19945EA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401BD69C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0704E5C8" w14:textId="77777777" w:rsidR="00C201E7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</w:p>
    <w:p w14:paraId="61EFEB97" w14:textId="77777777" w:rsidR="0024036C" w:rsidRPr="00FB5F0A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2830-143 BARREIRO</w:t>
      </w:r>
    </w:p>
    <w:p w14:paraId="4C2DFA10" w14:textId="77777777" w:rsidR="000B13BB" w:rsidRPr="008278B4" w:rsidRDefault="009B608F" w:rsidP="009B608F">
      <w:pPr>
        <w:spacing w:before="0"/>
        <w:rPr>
          <w:rFonts w:ascii="Verdana" w:hAnsi="Verdana"/>
          <w:sz w:val="16"/>
          <w:szCs w:val="16"/>
        </w:rPr>
      </w:pPr>
      <w:r w:rsidRPr="008278B4">
        <w:rPr>
          <w:rFonts w:ascii="Verdana" w:hAnsi="Verdana"/>
          <w:sz w:val="16"/>
          <w:szCs w:val="16"/>
        </w:rPr>
        <w:t xml:space="preserve">E-mail: </w:t>
      </w:r>
      <w:hyperlink r:id="rId10" w:history="1">
        <w:r w:rsidR="000B13BB" w:rsidRPr="008278B4">
          <w:rPr>
            <w:rStyle w:val="Hiperligao"/>
            <w:rFonts w:ascii="Verdana" w:hAnsi="Verdana"/>
            <w:b/>
            <w:sz w:val="16"/>
            <w:szCs w:val="16"/>
          </w:rPr>
          <w:t>apmigeral@apmi.com.pt</w:t>
        </w:r>
      </w:hyperlink>
      <w:r w:rsidR="000B13BB" w:rsidRPr="008278B4">
        <w:rPr>
          <w:rFonts w:ascii="Verdana" w:hAnsi="Verdana"/>
          <w:sz w:val="16"/>
          <w:szCs w:val="16"/>
        </w:rPr>
        <w:t xml:space="preserve"> </w:t>
      </w:r>
      <w:r w:rsidRPr="008278B4">
        <w:rPr>
          <w:rFonts w:ascii="Verdana" w:hAnsi="Verdana"/>
          <w:sz w:val="16"/>
          <w:szCs w:val="16"/>
        </w:rPr>
        <w:t xml:space="preserve">    Fax: 21 716 22 59    Tel.: 21 716 38 81     </w:t>
      </w:r>
      <w:proofErr w:type="spellStart"/>
      <w:r w:rsidRPr="008278B4">
        <w:rPr>
          <w:rFonts w:ascii="Verdana" w:hAnsi="Verdana"/>
          <w:sz w:val="16"/>
          <w:szCs w:val="16"/>
        </w:rPr>
        <w:t>Web-site</w:t>
      </w:r>
      <w:proofErr w:type="spellEnd"/>
      <w:r w:rsidRPr="008278B4">
        <w:rPr>
          <w:rFonts w:ascii="Verdana" w:hAnsi="Verdana"/>
          <w:sz w:val="16"/>
          <w:szCs w:val="16"/>
        </w:rPr>
        <w:t xml:space="preserve">: </w:t>
      </w:r>
      <w:hyperlink r:id="rId11" w:history="1">
        <w:r w:rsidR="000B13BB" w:rsidRPr="008278B4">
          <w:rPr>
            <w:rStyle w:val="Hiperligao"/>
            <w:rFonts w:ascii="Verdana" w:hAnsi="Verdana"/>
            <w:b/>
            <w:sz w:val="16"/>
            <w:szCs w:val="16"/>
          </w:rPr>
          <w:t>www.apmi.pt</w:t>
        </w:r>
      </w:hyperlink>
      <w:bookmarkStart w:id="4" w:name="_PictureBullets"/>
      <w:bookmarkEnd w:id="4"/>
      <w:r w:rsidR="000B13BB" w:rsidRPr="008278B4">
        <w:rPr>
          <w:rFonts w:ascii="Verdana" w:hAnsi="Verdana"/>
          <w:sz w:val="16"/>
          <w:szCs w:val="16"/>
        </w:rPr>
        <w:t xml:space="preserve"> </w:t>
      </w:r>
      <w:bookmarkEnd w:id="0"/>
    </w:p>
    <w:sectPr w:rsidR="000B13BB" w:rsidRPr="008278B4" w:rsidSect="00641EE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567" w:bottom="567" w:left="567" w:header="283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1E73" w14:textId="77777777" w:rsidR="005F2441" w:rsidRDefault="005F2441">
      <w:r>
        <w:separator/>
      </w:r>
    </w:p>
  </w:endnote>
  <w:endnote w:type="continuationSeparator" w:id="0">
    <w:p w14:paraId="339B2FAE" w14:textId="77777777" w:rsidR="005F2441" w:rsidRDefault="005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693" w14:textId="122C1724" w:rsidR="005F2441" w:rsidRDefault="00681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24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A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3B818E" w14:textId="77777777" w:rsidR="005F2441" w:rsidRDefault="005F24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C6B" w14:textId="77777777" w:rsidR="005F2441" w:rsidRPr="00AE1938" w:rsidRDefault="005F2441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5F2441" w:rsidRPr="00AE1938" w14:paraId="795E9650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17A94E71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55330B68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2498420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3CB98156" w14:textId="77777777" w:rsidR="005F2441" w:rsidRPr="00273732" w:rsidRDefault="005F2441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91D" w14:textId="77777777" w:rsidR="005F2441" w:rsidRDefault="005F2441">
    <w:pPr>
      <w:framePr w:wrap="notBeside" w:vAnchor="page" w:hAnchor="page" w:x="577" w:y="10945"/>
    </w:pPr>
    <w:r>
      <w:object w:dxaOrig="408" w:dyaOrig="4152" w14:anchorId="5404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695731739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5F2441" w14:paraId="0794769A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256ABB15" w14:textId="77777777" w:rsidR="005F2441" w:rsidRDefault="005F2441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0A97DDB0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7F20603B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818B996" w14:textId="77777777" w:rsidR="005F2441" w:rsidRDefault="005F2441">
          <w:pPr>
            <w:spacing w:before="60"/>
            <w:jc w:val="center"/>
            <w:rPr>
              <w:i/>
              <w:lang w:val="en-US"/>
            </w:rPr>
          </w:pPr>
        </w:p>
      </w:tc>
    </w:tr>
    <w:tr w:rsidR="005F2441" w14:paraId="2FA22E29" w14:textId="77777777">
      <w:trPr>
        <w:cantSplit/>
      </w:trPr>
      <w:tc>
        <w:tcPr>
          <w:tcW w:w="2835" w:type="dxa"/>
        </w:tcPr>
        <w:p w14:paraId="6596B3E1" w14:textId="0715279E" w:rsidR="005F2441" w:rsidRDefault="00270262">
          <w:pPr>
            <w:rPr>
              <w:i/>
              <w:sz w:val="12"/>
            </w:rPr>
          </w:pPr>
          <w:fldSimple w:instr=" FILENAME \* LOWER \* MERGEFORMAT ">
            <w:r w:rsidR="00641EE4" w:rsidRPr="00641EE4">
              <w:rPr>
                <w:noProof/>
                <w:sz w:val="12"/>
              </w:rPr>
              <w:t>2021-10-21_rtcc_ficha de</w:t>
            </w:r>
            <w:r w:rsidR="00641EE4">
              <w:rPr>
                <w:noProof/>
              </w:rPr>
              <w:t xml:space="preserve"> inscrição_01.docx</w:t>
            </w:r>
          </w:fldSimple>
        </w:p>
      </w:tc>
      <w:tc>
        <w:tcPr>
          <w:tcW w:w="4706" w:type="dxa"/>
        </w:tcPr>
        <w:p w14:paraId="617FB8F2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7BE6FF91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67E74DD7" w14:textId="77777777" w:rsidR="005F2441" w:rsidRDefault="005F2441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681679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681679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681679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BD1BACD" w14:textId="77777777" w:rsidR="005F2441" w:rsidRDefault="005F2441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1B78" w14:textId="77777777" w:rsidR="005F2441" w:rsidRDefault="005F2441">
      <w:r>
        <w:separator/>
      </w:r>
    </w:p>
  </w:footnote>
  <w:footnote w:type="continuationSeparator" w:id="0">
    <w:p w14:paraId="7BA2E3AB" w14:textId="77777777" w:rsidR="005F2441" w:rsidRDefault="005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5F2441" w:rsidRPr="00692AE3" w14:paraId="134478B4" w14:textId="77777777" w:rsidTr="00983E10">
      <w:trPr>
        <w:trHeight w:val="426"/>
      </w:trPr>
      <w:tc>
        <w:tcPr>
          <w:tcW w:w="10773" w:type="dxa"/>
        </w:tcPr>
        <w:p w14:paraId="65734C56" w14:textId="2F335A6B" w:rsidR="005F2441" w:rsidRPr="00692AE3" w:rsidRDefault="00641EE4" w:rsidP="00641EE4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6894E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4pt;height:58.2pt">
                <v:imagedata r:id="rId1" o:title=""/>
              </v:shape>
              <o:OLEObject Type="Embed" ProgID="CorelDRAW.Graphic.12" ShapeID="_x0000_i1025" DrawAspect="Content" ObjectID="_1695731738" r:id="rId2"/>
            </w:object>
          </w:r>
        </w:p>
      </w:tc>
    </w:tr>
  </w:tbl>
  <w:p w14:paraId="44D755BA" w14:textId="77777777" w:rsidR="005F2441" w:rsidRPr="005712DC" w:rsidRDefault="005F2441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A69" w14:textId="77777777" w:rsidR="005F2441" w:rsidRDefault="005F2441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32EB0EF6" wp14:editId="7EA9D2AC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5F2441" w14:paraId="57BE721A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424B245A" w14:textId="77777777" w:rsidR="005F2441" w:rsidRDefault="005F2441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5F2441" w14:paraId="5826FCC1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02C2E61" w14:textId="77777777" w:rsidR="005F2441" w:rsidRDefault="005F2441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79FC1E65" w14:textId="77777777" w:rsidR="005F2441" w:rsidRDefault="005F2441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6ABB5FE3" w14:textId="77777777" w:rsidR="005F2441" w:rsidRDefault="005F2441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C7AEE"/>
    <w:multiLevelType w:val="multilevel"/>
    <w:tmpl w:val="C1F448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9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26"/>
  </w:num>
  <w:num w:numId="5">
    <w:abstractNumId w:val="28"/>
  </w:num>
  <w:num w:numId="6">
    <w:abstractNumId w:val="35"/>
  </w:num>
  <w:num w:numId="7">
    <w:abstractNumId w:val="40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7"/>
  </w:num>
  <w:num w:numId="20">
    <w:abstractNumId w:val="34"/>
  </w:num>
  <w:num w:numId="21">
    <w:abstractNumId w:val="13"/>
  </w:num>
  <w:num w:numId="22">
    <w:abstractNumId w:val="39"/>
  </w:num>
  <w:num w:numId="23">
    <w:abstractNumId w:val="4"/>
  </w:num>
  <w:num w:numId="24">
    <w:abstractNumId w:val="36"/>
  </w:num>
  <w:num w:numId="25">
    <w:abstractNumId w:val="15"/>
  </w:num>
  <w:num w:numId="26">
    <w:abstractNumId w:val="6"/>
  </w:num>
  <w:num w:numId="27">
    <w:abstractNumId w:val="31"/>
  </w:num>
  <w:num w:numId="28">
    <w:abstractNumId w:val="1"/>
  </w:num>
  <w:num w:numId="29">
    <w:abstractNumId w:val="37"/>
  </w:num>
  <w:num w:numId="30">
    <w:abstractNumId w:val="12"/>
  </w:num>
  <w:num w:numId="31">
    <w:abstractNumId w:val="20"/>
  </w:num>
  <w:num w:numId="32">
    <w:abstractNumId w:val="19"/>
  </w:num>
  <w:num w:numId="33">
    <w:abstractNumId w:val="29"/>
  </w:num>
  <w:num w:numId="34">
    <w:abstractNumId w:val="32"/>
  </w:num>
  <w:num w:numId="35">
    <w:abstractNumId w:val="33"/>
  </w:num>
  <w:num w:numId="36">
    <w:abstractNumId w:val="9"/>
  </w:num>
  <w:num w:numId="37">
    <w:abstractNumId w:val="11"/>
  </w:num>
  <w:num w:numId="38">
    <w:abstractNumId w:val="23"/>
  </w:num>
  <w:num w:numId="39">
    <w:abstractNumId w:val="7"/>
  </w:num>
  <w:num w:numId="40">
    <w:abstractNumId w:val="3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1tXrgHXd+p1Y+haDqFa7c2qMgvnuv/hkQ3xB6tlpCRRVrDAcYBY512p/x7FD9knbBlf6gSaxJdesuB7z7b0g==" w:salt="SUYCMB57HRWLeYsoxj+vcQ==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55813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330DF"/>
    <w:rsid w:val="0024036C"/>
    <w:rsid w:val="002408B0"/>
    <w:rsid w:val="00240CC3"/>
    <w:rsid w:val="002473BC"/>
    <w:rsid w:val="00270262"/>
    <w:rsid w:val="00273732"/>
    <w:rsid w:val="0029078C"/>
    <w:rsid w:val="002C48E9"/>
    <w:rsid w:val="002C6551"/>
    <w:rsid w:val="002D5AE2"/>
    <w:rsid w:val="002F2A2A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AC9"/>
    <w:rsid w:val="00495C25"/>
    <w:rsid w:val="0049631D"/>
    <w:rsid w:val="00497D05"/>
    <w:rsid w:val="004A5681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12F9"/>
    <w:rsid w:val="005424CD"/>
    <w:rsid w:val="005470CE"/>
    <w:rsid w:val="00557672"/>
    <w:rsid w:val="005603E3"/>
    <w:rsid w:val="005712DC"/>
    <w:rsid w:val="00576A0F"/>
    <w:rsid w:val="00577F9D"/>
    <w:rsid w:val="005B2DC9"/>
    <w:rsid w:val="005E5ED6"/>
    <w:rsid w:val="005F2441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41EE4"/>
    <w:rsid w:val="00656FAD"/>
    <w:rsid w:val="00662F12"/>
    <w:rsid w:val="00666647"/>
    <w:rsid w:val="006754D4"/>
    <w:rsid w:val="0067738A"/>
    <w:rsid w:val="00681679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6F65DE"/>
    <w:rsid w:val="0071260B"/>
    <w:rsid w:val="00733FCE"/>
    <w:rsid w:val="00735784"/>
    <w:rsid w:val="00747D48"/>
    <w:rsid w:val="00752550"/>
    <w:rsid w:val="007566C0"/>
    <w:rsid w:val="007568E7"/>
    <w:rsid w:val="00763634"/>
    <w:rsid w:val="00780625"/>
    <w:rsid w:val="00780D5D"/>
    <w:rsid w:val="00787201"/>
    <w:rsid w:val="0079201B"/>
    <w:rsid w:val="007A5154"/>
    <w:rsid w:val="007B0406"/>
    <w:rsid w:val="007D4C38"/>
    <w:rsid w:val="007D5A30"/>
    <w:rsid w:val="007E215B"/>
    <w:rsid w:val="007E7282"/>
    <w:rsid w:val="007F61A0"/>
    <w:rsid w:val="0080182B"/>
    <w:rsid w:val="00817318"/>
    <w:rsid w:val="00821669"/>
    <w:rsid w:val="008278B4"/>
    <w:rsid w:val="00835F41"/>
    <w:rsid w:val="00862FA3"/>
    <w:rsid w:val="00864730"/>
    <w:rsid w:val="0087003A"/>
    <w:rsid w:val="008840F5"/>
    <w:rsid w:val="008A08BD"/>
    <w:rsid w:val="008B5F87"/>
    <w:rsid w:val="008B74E8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3E10"/>
    <w:rsid w:val="00984AA5"/>
    <w:rsid w:val="009869DA"/>
    <w:rsid w:val="009A01C2"/>
    <w:rsid w:val="009A1B6E"/>
    <w:rsid w:val="009A4B88"/>
    <w:rsid w:val="009A7A2E"/>
    <w:rsid w:val="009B480C"/>
    <w:rsid w:val="009B608F"/>
    <w:rsid w:val="009C3EF5"/>
    <w:rsid w:val="009D56B4"/>
    <w:rsid w:val="009D7358"/>
    <w:rsid w:val="009E00BD"/>
    <w:rsid w:val="009E7A19"/>
    <w:rsid w:val="009F2974"/>
    <w:rsid w:val="009F6482"/>
    <w:rsid w:val="00A0721A"/>
    <w:rsid w:val="00A13D3B"/>
    <w:rsid w:val="00A23AE9"/>
    <w:rsid w:val="00A2794F"/>
    <w:rsid w:val="00A37864"/>
    <w:rsid w:val="00A53E84"/>
    <w:rsid w:val="00A71758"/>
    <w:rsid w:val="00A90D5A"/>
    <w:rsid w:val="00AA49C8"/>
    <w:rsid w:val="00AB333E"/>
    <w:rsid w:val="00AC6D3A"/>
    <w:rsid w:val="00AD0E22"/>
    <w:rsid w:val="00AD1813"/>
    <w:rsid w:val="00AE3847"/>
    <w:rsid w:val="00AF0575"/>
    <w:rsid w:val="00AF54C3"/>
    <w:rsid w:val="00AF6E84"/>
    <w:rsid w:val="00B13E1E"/>
    <w:rsid w:val="00B33C6A"/>
    <w:rsid w:val="00B34BE4"/>
    <w:rsid w:val="00B4526B"/>
    <w:rsid w:val="00B52B00"/>
    <w:rsid w:val="00B62AD9"/>
    <w:rsid w:val="00B7705F"/>
    <w:rsid w:val="00B85B95"/>
    <w:rsid w:val="00B9491E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2116"/>
    <w:rsid w:val="00C54184"/>
    <w:rsid w:val="00C73ADC"/>
    <w:rsid w:val="00C77D5E"/>
    <w:rsid w:val="00C85C65"/>
    <w:rsid w:val="00C865B9"/>
    <w:rsid w:val="00CA4CC7"/>
    <w:rsid w:val="00CC23C8"/>
    <w:rsid w:val="00CC6B29"/>
    <w:rsid w:val="00CC7BAC"/>
    <w:rsid w:val="00CD2CD2"/>
    <w:rsid w:val="00CD76E8"/>
    <w:rsid w:val="00CE0C40"/>
    <w:rsid w:val="00D03459"/>
    <w:rsid w:val="00D04460"/>
    <w:rsid w:val="00D0616E"/>
    <w:rsid w:val="00D25F17"/>
    <w:rsid w:val="00D51CC8"/>
    <w:rsid w:val="00D6002D"/>
    <w:rsid w:val="00D846E1"/>
    <w:rsid w:val="00D87982"/>
    <w:rsid w:val="00DA0775"/>
    <w:rsid w:val="00DB2F71"/>
    <w:rsid w:val="00DF395A"/>
    <w:rsid w:val="00E04390"/>
    <w:rsid w:val="00E2616F"/>
    <w:rsid w:val="00E26F03"/>
    <w:rsid w:val="00E316F2"/>
    <w:rsid w:val="00E32320"/>
    <w:rsid w:val="00E3335B"/>
    <w:rsid w:val="00E67A4A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/>
    <o:shapelayout v:ext="edit">
      <o:idmap v:ext="edit" data="1"/>
    </o:shapelayout>
  </w:shapeDefaults>
  <w:decimalSymbol w:val=","/>
  <w:listSeparator w:val=";"/>
  <w14:docId w14:val="07446450"/>
  <w15:docId w15:val="{D988AA4D-8B7F-4691-9DF3-CBE5E34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idpo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pmigeral@apmi.com.p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mi.p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pmigeral@apmi.com.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pmi.pt/politica-de-privacidade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1594C"/>
    <w:rsid w:val="001E225B"/>
    <w:rsid w:val="003D77C1"/>
    <w:rsid w:val="00507069"/>
    <w:rsid w:val="00582915"/>
    <w:rsid w:val="00850F19"/>
    <w:rsid w:val="008F5390"/>
    <w:rsid w:val="00A06370"/>
    <w:rsid w:val="00B218C4"/>
    <w:rsid w:val="00BB0A41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67</TotalTime>
  <Pages>3</Pages>
  <Words>1232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8787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APMI Barreiro</cp:lastModifiedBy>
  <cp:revision>8</cp:revision>
  <cp:lastPrinted>2020-02-27T18:56:00Z</cp:lastPrinted>
  <dcterms:created xsi:type="dcterms:W3CDTF">2021-09-15T08:52:00Z</dcterms:created>
  <dcterms:modified xsi:type="dcterms:W3CDTF">2021-10-14T14:49:00Z</dcterms:modified>
</cp:coreProperties>
</file>